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94249" w14:textId="77777777" w:rsidR="00432CAB" w:rsidRDefault="00432CAB" w:rsidP="00432CAB">
      <w:pPr>
        <w:spacing w:after="0" w:line="30" w:lineRule="atLeast"/>
        <w:rPr>
          <w:rFonts w:ascii="Arial" w:hAnsi="Arial" w:cs="Arial"/>
        </w:rPr>
      </w:pPr>
    </w:p>
    <w:p w14:paraId="45002624" w14:textId="77777777" w:rsidR="009A6A83" w:rsidRDefault="009A6A83" w:rsidP="00432CAB">
      <w:pPr>
        <w:spacing w:after="0" w:line="30" w:lineRule="atLeast"/>
        <w:rPr>
          <w:rFonts w:ascii="Arial" w:hAnsi="Arial" w:cs="Arial"/>
        </w:rPr>
      </w:pPr>
    </w:p>
    <w:p w14:paraId="4B7ACAA9" w14:textId="77777777" w:rsidR="009A6A83" w:rsidRDefault="00432CAB" w:rsidP="00432CAB">
      <w:pPr>
        <w:spacing w:after="0" w:line="30" w:lineRule="atLeast"/>
        <w:jc w:val="center"/>
        <w:rPr>
          <w:rFonts w:ascii="Arial" w:hAnsi="Arial" w:cs="Arial"/>
          <w:b/>
          <w:bCs/>
        </w:rPr>
      </w:pPr>
      <w:r w:rsidRPr="00432CAB">
        <w:rPr>
          <w:rFonts w:ascii="Arial" w:hAnsi="Arial" w:cs="Arial"/>
          <w:b/>
          <w:bCs/>
        </w:rPr>
        <w:t xml:space="preserve">Relazione finanziaria </w:t>
      </w:r>
    </w:p>
    <w:p w14:paraId="09D30D1D" w14:textId="31C41C34" w:rsidR="00432CAB" w:rsidRPr="00432CAB" w:rsidRDefault="00432CAB" w:rsidP="00432CAB">
      <w:pPr>
        <w:spacing w:after="0" w:line="30" w:lineRule="atLeast"/>
        <w:jc w:val="center"/>
        <w:rPr>
          <w:rFonts w:ascii="Arial" w:hAnsi="Arial" w:cs="Arial"/>
          <w:b/>
          <w:bCs/>
        </w:rPr>
      </w:pPr>
      <w:r w:rsidRPr="00432CAB">
        <w:rPr>
          <w:rFonts w:ascii="Arial" w:hAnsi="Arial" w:cs="Arial"/>
          <w:b/>
          <w:bCs/>
        </w:rPr>
        <w:t>CIG ZC23D22FF7</w:t>
      </w:r>
    </w:p>
    <w:p w14:paraId="3785F80C" w14:textId="2CA26707" w:rsidR="00432CAB" w:rsidRPr="009A6A83" w:rsidRDefault="009A6A83" w:rsidP="009A6A83">
      <w:pPr>
        <w:spacing w:after="0" w:line="30" w:lineRule="atLeast"/>
        <w:jc w:val="center"/>
        <w:rPr>
          <w:rFonts w:ascii="Arial" w:hAnsi="Arial" w:cs="Arial"/>
          <w:b/>
          <w:bCs/>
        </w:rPr>
      </w:pPr>
      <w:r w:rsidRPr="009A6A83">
        <w:rPr>
          <w:rFonts w:ascii="Arial" w:hAnsi="Arial" w:cs="Arial"/>
          <w:b/>
          <w:bCs/>
        </w:rPr>
        <w:t>C</w:t>
      </w:r>
      <w:r w:rsidR="00432CAB" w:rsidRPr="009A6A83">
        <w:rPr>
          <w:rFonts w:ascii="Arial" w:hAnsi="Arial" w:cs="Arial"/>
          <w:b/>
          <w:bCs/>
        </w:rPr>
        <w:t xml:space="preserve">ontratto sottoscritto tra Regione Campania e </w:t>
      </w:r>
      <w:r w:rsidRPr="009A6A83">
        <w:rPr>
          <w:rFonts w:ascii="Arial" w:hAnsi="Arial" w:cs="Arial"/>
          <w:b/>
          <w:bCs/>
        </w:rPr>
        <w:t>Notaio Dott.ssa Adele Malatesta Laurini</w:t>
      </w:r>
    </w:p>
    <w:p w14:paraId="346E5D94" w14:textId="77777777" w:rsidR="00432CAB" w:rsidRDefault="00432CAB" w:rsidP="00432CAB">
      <w:pPr>
        <w:spacing w:after="0" w:line="30" w:lineRule="atLeast"/>
        <w:rPr>
          <w:rFonts w:ascii="Arial" w:hAnsi="Arial" w:cs="Arial"/>
        </w:rPr>
      </w:pPr>
    </w:p>
    <w:p w14:paraId="31A50E14" w14:textId="77777777" w:rsidR="00432CAB" w:rsidRDefault="00432CAB" w:rsidP="00432CAB">
      <w:pPr>
        <w:spacing w:after="0" w:line="30" w:lineRule="atLeast"/>
        <w:rPr>
          <w:rFonts w:ascii="Arial" w:hAnsi="Arial" w:cs="Arial"/>
        </w:rPr>
      </w:pPr>
    </w:p>
    <w:p w14:paraId="4AAFAE73" w14:textId="5135790C" w:rsidR="00432CAB" w:rsidRDefault="00432CAB" w:rsidP="00432CAB">
      <w:pPr>
        <w:spacing w:after="0" w:line="30" w:lineRule="atLeast"/>
        <w:jc w:val="both"/>
        <w:rPr>
          <w:rFonts w:ascii="Arial" w:hAnsi="Arial" w:cs="Arial"/>
        </w:rPr>
      </w:pPr>
      <w:r>
        <w:rPr>
          <w:rFonts w:ascii="Arial" w:hAnsi="Arial" w:cs="Arial"/>
        </w:rPr>
        <w:t xml:space="preserve">Nel corso della stipula di un </w:t>
      </w:r>
      <w:r w:rsidRPr="00432CAB">
        <w:rPr>
          <w:rFonts w:ascii="Arial" w:hAnsi="Arial" w:cs="Arial"/>
        </w:rPr>
        <w:t>accordo transattivo intercorrente tra la Regione Campania</w:t>
      </w:r>
      <w:r>
        <w:rPr>
          <w:rFonts w:ascii="Arial" w:hAnsi="Arial" w:cs="Arial"/>
        </w:rPr>
        <w:t xml:space="preserve"> e una controparte </w:t>
      </w:r>
      <w:r w:rsidRPr="00432CAB">
        <w:rPr>
          <w:rFonts w:ascii="Arial" w:hAnsi="Arial" w:cs="Arial"/>
        </w:rPr>
        <w:t>è insorta la necessità di affidare l’incarico ad un notaio</w:t>
      </w:r>
      <w:r>
        <w:rPr>
          <w:rFonts w:ascii="Arial" w:hAnsi="Arial" w:cs="Arial"/>
        </w:rPr>
        <w:t>, in possesso di idonea esperienza.</w:t>
      </w:r>
      <w:r w:rsidRPr="00432CAB">
        <w:rPr>
          <w:rFonts w:ascii="Arial" w:hAnsi="Arial" w:cs="Arial"/>
        </w:rPr>
        <w:t xml:space="preserve"> </w:t>
      </w:r>
      <w:r>
        <w:rPr>
          <w:rFonts w:ascii="Arial" w:hAnsi="Arial" w:cs="Arial"/>
        </w:rPr>
        <w:t>C</w:t>
      </w:r>
      <w:r w:rsidRPr="00432CAB">
        <w:rPr>
          <w:rFonts w:ascii="Arial" w:hAnsi="Arial" w:cs="Arial"/>
        </w:rPr>
        <w:t>on l’atto si intende costituire la servitù di passaggio di condotta interrata di proprietà regionale, al fine di iscrivere presso la conservatoria dei registri immobiliari il relativo diritto reale di godimento su cosa altrui che si verrà a costituire sul fondo di proprietà privata, obbligando le parti, gli eredi e chiunque succeda nella proprietà del fondo ad astenersi e a rinunziare a qualsivoglia pretesa nei confronti della Regione Campania, senza nulla più a pretendere da codesta Amministrazione per i fatti in oggetto</w:t>
      </w:r>
      <w:r>
        <w:rPr>
          <w:rFonts w:ascii="Arial" w:hAnsi="Arial" w:cs="Arial"/>
        </w:rPr>
        <w:t>.</w:t>
      </w:r>
    </w:p>
    <w:p w14:paraId="25266A18" w14:textId="7A7CFA98" w:rsidR="00432CAB" w:rsidRDefault="00432CAB" w:rsidP="00432CAB">
      <w:pPr>
        <w:spacing w:after="0" w:line="30" w:lineRule="atLeast"/>
        <w:rPr>
          <w:rFonts w:ascii="Arial" w:hAnsi="Arial" w:cs="Arial"/>
        </w:rPr>
      </w:pPr>
      <w:r>
        <w:rPr>
          <w:rFonts w:ascii="Arial" w:hAnsi="Arial" w:cs="Arial"/>
        </w:rPr>
        <w:t>C</w:t>
      </w:r>
      <w:r w:rsidRPr="00432CAB">
        <w:rPr>
          <w:rFonts w:ascii="Arial" w:hAnsi="Arial" w:cs="Arial"/>
        </w:rPr>
        <w:t>on Decreto Dirigenziale n. 91 del 03/04/2023 è stato individuato quale Responsabile Unico del Procedimento il funzionario Dott.ssa Maria Claudia Chiariello</w:t>
      </w:r>
      <w:r>
        <w:rPr>
          <w:rFonts w:ascii="Arial" w:hAnsi="Arial" w:cs="Arial"/>
        </w:rPr>
        <w:t>.</w:t>
      </w:r>
    </w:p>
    <w:p w14:paraId="3DD4307F" w14:textId="77777777" w:rsidR="00432CAB" w:rsidRDefault="00432CAB" w:rsidP="00432CAB">
      <w:pPr>
        <w:spacing w:after="0" w:line="30" w:lineRule="atLeast"/>
        <w:rPr>
          <w:rFonts w:ascii="Arial" w:hAnsi="Arial" w:cs="Arial"/>
        </w:rPr>
      </w:pPr>
    </w:p>
    <w:p w14:paraId="12327FC8" w14:textId="76790720" w:rsidR="00432CAB" w:rsidRDefault="00432CAB" w:rsidP="00BB7F32">
      <w:pPr>
        <w:spacing w:after="0" w:line="30" w:lineRule="atLeast"/>
        <w:jc w:val="both"/>
        <w:rPr>
          <w:rFonts w:ascii="Arial" w:hAnsi="Arial" w:cs="Arial"/>
        </w:rPr>
      </w:pPr>
      <w:r>
        <w:rPr>
          <w:rFonts w:ascii="Arial" w:hAnsi="Arial" w:cs="Arial"/>
        </w:rPr>
        <w:t>In sintesi, si indica di seguito la gestione finanziaria relativa all’affidamento e all’esecuzione del contratto:</w:t>
      </w:r>
    </w:p>
    <w:p w14:paraId="419932D2" w14:textId="2D0ECD01" w:rsidR="00BB7F32" w:rsidRDefault="00BB7F32" w:rsidP="00432CAB">
      <w:pPr>
        <w:pStyle w:val="Paragrafoelenco"/>
        <w:numPr>
          <w:ilvl w:val="0"/>
          <w:numId w:val="3"/>
        </w:numPr>
        <w:spacing w:after="0" w:line="30" w:lineRule="atLeast"/>
        <w:jc w:val="both"/>
        <w:rPr>
          <w:rFonts w:ascii="Arial" w:hAnsi="Arial" w:cs="Arial"/>
        </w:rPr>
      </w:pPr>
      <w:r>
        <w:rPr>
          <w:rFonts w:ascii="Arial" w:hAnsi="Arial" w:cs="Arial"/>
        </w:rPr>
        <w:t>D.D. n. 76 del 16/03/2023: istituzione capitolo di spesa</w:t>
      </w:r>
      <w:r w:rsidRPr="00BB7F32">
        <w:rPr>
          <w:rFonts w:ascii="Arial" w:hAnsi="Arial" w:cs="Arial"/>
        </w:rPr>
        <w:t xml:space="preserve"> U03405</w:t>
      </w:r>
      <w:r w:rsidR="009A6A83" w:rsidRPr="009A6A83">
        <w:t xml:space="preserve"> </w:t>
      </w:r>
      <w:r w:rsidR="009A6A83">
        <w:t>-</w:t>
      </w:r>
      <w:r w:rsidR="009A6A83" w:rsidRPr="009A6A83">
        <w:rPr>
          <w:rFonts w:ascii="Arial" w:hAnsi="Arial" w:cs="Arial"/>
        </w:rPr>
        <w:t xml:space="preserve"> denominato “Spese Notarili – Servizio idrico integrato”</w:t>
      </w:r>
      <w:r w:rsidR="009A6A83">
        <w:rPr>
          <w:rFonts w:ascii="Arial" w:hAnsi="Arial" w:cs="Arial"/>
        </w:rPr>
        <w:t xml:space="preserve"> -</w:t>
      </w:r>
      <w:r w:rsidRPr="00BB7F32">
        <w:rPr>
          <w:rFonts w:ascii="Arial" w:hAnsi="Arial" w:cs="Arial"/>
        </w:rPr>
        <w:t xml:space="preserve"> </w:t>
      </w:r>
      <w:r>
        <w:rPr>
          <w:rFonts w:ascii="Arial" w:hAnsi="Arial" w:cs="Arial"/>
        </w:rPr>
        <w:t>e variazione compensativa ai sensi dell’art</w:t>
      </w:r>
      <w:r w:rsidRPr="00BB7F32">
        <w:rPr>
          <w:rFonts w:ascii="Arial" w:hAnsi="Arial" w:cs="Arial"/>
        </w:rPr>
        <w:t xml:space="preserve">. 12 </w:t>
      </w:r>
      <w:r>
        <w:rPr>
          <w:rFonts w:ascii="Arial" w:hAnsi="Arial" w:cs="Arial"/>
        </w:rPr>
        <w:t>comma</w:t>
      </w:r>
      <w:r w:rsidRPr="00BB7F32">
        <w:rPr>
          <w:rFonts w:ascii="Arial" w:hAnsi="Arial" w:cs="Arial"/>
        </w:rPr>
        <w:t xml:space="preserve"> 2 </w:t>
      </w:r>
      <w:r>
        <w:rPr>
          <w:rFonts w:ascii="Arial" w:hAnsi="Arial" w:cs="Arial"/>
        </w:rPr>
        <w:t>lettera</w:t>
      </w:r>
      <w:r w:rsidRPr="00BB7F32">
        <w:rPr>
          <w:rFonts w:ascii="Arial" w:hAnsi="Arial" w:cs="Arial"/>
        </w:rPr>
        <w:t xml:space="preserve"> A </w:t>
      </w:r>
      <w:r>
        <w:rPr>
          <w:rFonts w:ascii="Arial" w:hAnsi="Arial" w:cs="Arial"/>
        </w:rPr>
        <w:t xml:space="preserve">del </w:t>
      </w:r>
      <w:r w:rsidRPr="00BB7F32">
        <w:rPr>
          <w:rFonts w:ascii="Arial" w:hAnsi="Arial" w:cs="Arial"/>
        </w:rPr>
        <w:t>R</w:t>
      </w:r>
      <w:r>
        <w:rPr>
          <w:rFonts w:ascii="Arial" w:hAnsi="Arial" w:cs="Arial"/>
        </w:rPr>
        <w:t xml:space="preserve">egolamento </w:t>
      </w:r>
      <w:r w:rsidRPr="00BB7F32">
        <w:rPr>
          <w:rFonts w:ascii="Arial" w:hAnsi="Arial" w:cs="Arial"/>
        </w:rPr>
        <w:t>R</w:t>
      </w:r>
      <w:r>
        <w:rPr>
          <w:rFonts w:ascii="Arial" w:hAnsi="Arial" w:cs="Arial"/>
        </w:rPr>
        <w:t>egionale</w:t>
      </w:r>
      <w:r w:rsidRPr="00BB7F32">
        <w:rPr>
          <w:rFonts w:ascii="Arial" w:hAnsi="Arial" w:cs="Arial"/>
        </w:rPr>
        <w:t xml:space="preserve"> </w:t>
      </w:r>
      <w:r>
        <w:rPr>
          <w:rFonts w:ascii="Arial" w:hAnsi="Arial" w:cs="Arial"/>
        </w:rPr>
        <w:t>n</w:t>
      </w:r>
      <w:r w:rsidRPr="00BB7F32">
        <w:rPr>
          <w:rFonts w:ascii="Arial" w:hAnsi="Arial" w:cs="Arial"/>
        </w:rPr>
        <w:t xml:space="preserve">. 5 </w:t>
      </w:r>
      <w:r>
        <w:rPr>
          <w:rFonts w:ascii="Arial" w:hAnsi="Arial" w:cs="Arial"/>
        </w:rPr>
        <w:t>del</w:t>
      </w:r>
      <w:r w:rsidRPr="00BB7F32">
        <w:rPr>
          <w:rFonts w:ascii="Arial" w:hAnsi="Arial" w:cs="Arial"/>
        </w:rPr>
        <w:t xml:space="preserve"> 7 </w:t>
      </w:r>
      <w:r>
        <w:rPr>
          <w:rFonts w:ascii="Arial" w:hAnsi="Arial" w:cs="Arial"/>
        </w:rPr>
        <w:t>giugno</w:t>
      </w:r>
      <w:r w:rsidRPr="00BB7F32">
        <w:rPr>
          <w:rFonts w:ascii="Arial" w:hAnsi="Arial" w:cs="Arial"/>
        </w:rPr>
        <w:t xml:space="preserve"> 2018 </w:t>
      </w:r>
      <w:r>
        <w:rPr>
          <w:rFonts w:ascii="Arial" w:hAnsi="Arial" w:cs="Arial"/>
        </w:rPr>
        <w:t xml:space="preserve">tra i capitoli </w:t>
      </w:r>
      <w:r w:rsidRPr="00BB7F32">
        <w:rPr>
          <w:rFonts w:ascii="Arial" w:hAnsi="Arial" w:cs="Arial"/>
        </w:rPr>
        <w:t xml:space="preserve">U03405 e U01519 </w:t>
      </w:r>
      <w:r>
        <w:rPr>
          <w:rFonts w:ascii="Arial" w:hAnsi="Arial" w:cs="Arial"/>
        </w:rPr>
        <w:t>per l’E.F.</w:t>
      </w:r>
      <w:r w:rsidRPr="00BB7F32">
        <w:rPr>
          <w:rFonts w:ascii="Arial" w:hAnsi="Arial" w:cs="Arial"/>
        </w:rPr>
        <w:t xml:space="preserve"> 2023</w:t>
      </w:r>
      <w:r>
        <w:rPr>
          <w:rFonts w:ascii="Arial" w:hAnsi="Arial" w:cs="Arial"/>
        </w:rPr>
        <w:t>;</w:t>
      </w:r>
    </w:p>
    <w:p w14:paraId="614F3B14" w14:textId="2D3F8A5E" w:rsidR="00BB7F32" w:rsidRDefault="00432CAB" w:rsidP="00432CAB">
      <w:pPr>
        <w:pStyle w:val="Paragrafoelenco"/>
        <w:numPr>
          <w:ilvl w:val="0"/>
          <w:numId w:val="3"/>
        </w:numPr>
        <w:spacing w:after="0" w:line="30" w:lineRule="atLeast"/>
        <w:jc w:val="both"/>
        <w:rPr>
          <w:rFonts w:ascii="Arial" w:hAnsi="Arial" w:cs="Arial"/>
        </w:rPr>
      </w:pPr>
      <w:r w:rsidRPr="00432CAB">
        <w:rPr>
          <w:rFonts w:ascii="Arial" w:hAnsi="Arial" w:cs="Arial"/>
        </w:rPr>
        <w:t>D</w:t>
      </w:r>
      <w:r w:rsidRPr="00432CAB">
        <w:rPr>
          <w:rFonts w:ascii="Arial" w:hAnsi="Arial" w:cs="Arial"/>
        </w:rPr>
        <w:t>.</w:t>
      </w:r>
      <w:r w:rsidRPr="00432CAB">
        <w:rPr>
          <w:rFonts w:ascii="Arial" w:hAnsi="Arial" w:cs="Arial"/>
        </w:rPr>
        <w:t>D</w:t>
      </w:r>
      <w:r w:rsidRPr="00432CAB">
        <w:rPr>
          <w:rFonts w:ascii="Arial" w:hAnsi="Arial" w:cs="Arial"/>
        </w:rPr>
        <w:t>.</w:t>
      </w:r>
      <w:r w:rsidRPr="00432CAB">
        <w:rPr>
          <w:rFonts w:ascii="Arial" w:hAnsi="Arial" w:cs="Arial"/>
        </w:rPr>
        <w:t xml:space="preserve"> n. 124 del 06/04/2023 </w:t>
      </w:r>
      <w:r w:rsidRPr="00432CAB">
        <w:rPr>
          <w:rFonts w:ascii="Arial" w:hAnsi="Arial" w:cs="Arial"/>
        </w:rPr>
        <w:t>(di determina a contrarre e approvazione dello schema di convenzione)</w:t>
      </w:r>
      <w:r>
        <w:rPr>
          <w:rFonts w:ascii="Arial" w:hAnsi="Arial" w:cs="Arial"/>
        </w:rPr>
        <w:t xml:space="preserve">: disposizione della </w:t>
      </w:r>
      <w:r w:rsidRPr="00432CAB">
        <w:rPr>
          <w:rFonts w:ascii="Arial" w:hAnsi="Arial" w:cs="Arial"/>
        </w:rPr>
        <w:t xml:space="preserve">prenotazione di impegno n. 6230000083 </w:t>
      </w:r>
      <w:r w:rsidR="00BB7F32">
        <w:rPr>
          <w:rFonts w:ascii="Arial" w:hAnsi="Arial" w:cs="Arial"/>
        </w:rPr>
        <w:t xml:space="preserve">di </w:t>
      </w:r>
      <w:r w:rsidRPr="00432CAB">
        <w:rPr>
          <w:rFonts w:ascii="Arial" w:hAnsi="Arial" w:cs="Arial"/>
        </w:rPr>
        <w:t xml:space="preserve">importo </w:t>
      </w:r>
      <w:r w:rsidR="00BB7F32">
        <w:rPr>
          <w:rFonts w:ascii="Arial" w:hAnsi="Arial" w:cs="Arial"/>
        </w:rPr>
        <w:t>pari a</w:t>
      </w:r>
      <w:r w:rsidRPr="00432CAB">
        <w:rPr>
          <w:rFonts w:ascii="Arial" w:hAnsi="Arial" w:cs="Arial"/>
        </w:rPr>
        <w:t xml:space="preserve"> € 6.000,00</w:t>
      </w:r>
      <w:r w:rsidR="00BB7F32">
        <w:rPr>
          <w:rFonts w:ascii="Arial" w:hAnsi="Arial" w:cs="Arial"/>
        </w:rPr>
        <w:t xml:space="preserve">, </w:t>
      </w:r>
      <w:r w:rsidRPr="00432CAB">
        <w:rPr>
          <w:rFonts w:ascii="Arial" w:hAnsi="Arial" w:cs="Arial"/>
        </w:rPr>
        <w:t>a valere sul Capitolo U03405</w:t>
      </w:r>
      <w:r w:rsidR="00BB7F32">
        <w:rPr>
          <w:rFonts w:ascii="Arial" w:hAnsi="Arial" w:cs="Arial"/>
        </w:rPr>
        <w:t>;</w:t>
      </w:r>
    </w:p>
    <w:p w14:paraId="5A9B821F" w14:textId="30E9A22D" w:rsidR="00BB7F32" w:rsidRDefault="00432CAB" w:rsidP="00432CAB">
      <w:pPr>
        <w:pStyle w:val="Paragrafoelenco"/>
        <w:numPr>
          <w:ilvl w:val="0"/>
          <w:numId w:val="3"/>
        </w:numPr>
        <w:spacing w:after="0" w:line="30" w:lineRule="atLeast"/>
        <w:jc w:val="both"/>
        <w:rPr>
          <w:rFonts w:ascii="Arial" w:hAnsi="Arial" w:cs="Arial"/>
        </w:rPr>
      </w:pPr>
      <w:r w:rsidRPr="00BB7F32">
        <w:rPr>
          <w:rFonts w:ascii="Arial" w:hAnsi="Arial" w:cs="Arial"/>
        </w:rPr>
        <w:t>D</w:t>
      </w:r>
      <w:r w:rsidR="00BB7F32">
        <w:rPr>
          <w:rFonts w:ascii="Arial" w:hAnsi="Arial" w:cs="Arial"/>
        </w:rPr>
        <w:t>.</w:t>
      </w:r>
      <w:r w:rsidRPr="00BB7F32">
        <w:rPr>
          <w:rFonts w:ascii="Arial" w:hAnsi="Arial" w:cs="Arial"/>
        </w:rPr>
        <w:t>D</w:t>
      </w:r>
      <w:r w:rsidR="00BB7F32">
        <w:rPr>
          <w:rFonts w:ascii="Arial" w:hAnsi="Arial" w:cs="Arial"/>
        </w:rPr>
        <w:t>.</w:t>
      </w:r>
      <w:r w:rsidRPr="00BB7F32">
        <w:rPr>
          <w:rFonts w:ascii="Arial" w:hAnsi="Arial" w:cs="Arial"/>
        </w:rPr>
        <w:t xml:space="preserve"> n. 144 del 20/04/2023 </w:t>
      </w:r>
      <w:r w:rsidR="00BB7F32">
        <w:rPr>
          <w:rFonts w:ascii="Arial" w:hAnsi="Arial" w:cs="Arial"/>
        </w:rPr>
        <w:t xml:space="preserve">(di affidamento al </w:t>
      </w:r>
      <w:r w:rsidR="00BB7F32" w:rsidRPr="00BB7F32">
        <w:rPr>
          <w:rFonts w:ascii="Arial" w:hAnsi="Arial" w:cs="Arial"/>
        </w:rPr>
        <w:t>Notaio Dott.ssa Adele Malatesta Laurini</w:t>
      </w:r>
      <w:r w:rsidR="00BB7F32">
        <w:rPr>
          <w:rFonts w:ascii="Arial" w:hAnsi="Arial" w:cs="Arial"/>
        </w:rPr>
        <w:t xml:space="preserve">): disposizione dell’impegno n. </w:t>
      </w:r>
      <w:r w:rsidR="00BB7F32" w:rsidRPr="00BB7F32">
        <w:rPr>
          <w:rFonts w:ascii="Arial" w:hAnsi="Arial" w:cs="Arial"/>
        </w:rPr>
        <w:t>3230003131</w:t>
      </w:r>
      <w:r w:rsidR="00BB7F32">
        <w:rPr>
          <w:rFonts w:ascii="Arial" w:hAnsi="Arial" w:cs="Arial"/>
        </w:rPr>
        <w:t xml:space="preserve"> di importo pari a €</w:t>
      </w:r>
      <w:r w:rsidR="00BB7F32" w:rsidRPr="00BB7F32">
        <w:rPr>
          <w:rFonts w:ascii="Arial" w:hAnsi="Arial" w:cs="Arial"/>
        </w:rPr>
        <w:t xml:space="preserve"> 5.619,80</w:t>
      </w:r>
      <w:r w:rsidR="00BB7F32">
        <w:rPr>
          <w:rFonts w:ascii="Arial" w:hAnsi="Arial" w:cs="Arial"/>
        </w:rPr>
        <w:t xml:space="preserve">, </w:t>
      </w:r>
      <w:r w:rsidR="00BB7F32" w:rsidRPr="00432CAB">
        <w:rPr>
          <w:rFonts w:ascii="Arial" w:hAnsi="Arial" w:cs="Arial"/>
        </w:rPr>
        <w:t>a valere sul Capitolo U03405</w:t>
      </w:r>
      <w:r w:rsidR="00BB7F32">
        <w:rPr>
          <w:rFonts w:ascii="Arial" w:hAnsi="Arial" w:cs="Arial"/>
        </w:rPr>
        <w:t>;</w:t>
      </w:r>
    </w:p>
    <w:p w14:paraId="42399745" w14:textId="171F41E1" w:rsidR="00BB7F32" w:rsidRDefault="00BB7F32" w:rsidP="00BB7F32">
      <w:pPr>
        <w:pStyle w:val="Paragrafoelenco"/>
        <w:numPr>
          <w:ilvl w:val="0"/>
          <w:numId w:val="3"/>
        </w:numPr>
        <w:spacing w:after="0" w:line="30" w:lineRule="atLeast"/>
        <w:jc w:val="both"/>
        <w:rPr>
          <w:rFonts w:ascii="Arial" w:hAnsi="Arial" w:cs="Arial"/>
        </w:rPr>
      </w:pPr>
      <w:r>
        <w:rPr>
          <w:rFonts w:ascii="Arial" w:hAnsi="Arial" w:cs="Arial"/>
        </w:rPr>
        <w:t xml:space="preserve">con D.D. n. </w:t>
      </w:r>
      <w:r w:rsidRPr="00BB7F32">
        <w:rPr>
          <w:rFonts w:ascii="Arial" w:hAnsi="Arial" w:cs="Arial"/>
        </w:rPr>
        <w:t>122</w:t>
      </w:r>
      <w:r>
        <w:rPr>
          <w:rFonts w:ascii="Arial" w:hAnsi="Arial" w:cs="Arial"/>
        </w:rPr>
        <w:t xml:space="preserve"> del </w:t>
      </w:r>
      <w:r w:rsidRPr="00BB7F32">
        <w:rPr>
          <w:rFonts w:ascii="Arial" w:hAnsi="Arial" w:cs="Arial"/>
        </w:rPr>
        <w:t>05/05/2023</w:t>
      </w:r>
      <w:r>
        <w:rPr>
          <w:rFonts w:ascii="Arial" w:hAnsi="Arial" w:cs="Arial"/>
        </w:rPr>
        <w:t xml:space="preserve"> si è proceduto alla liquidazione </w:t>
      </w:r>
      <w:r>
        <w:rPr>
          <w:rFonts w:ascii="Arial" w:hAnsi="Arial" w:cs="Arial"/>
        </w:rPr>
        <w:t xml:space="preserve">in favore del </w:t>
      </w:r>
      <w:r w:rsidRPr="00BB7F32">
        <w:rPr>
          <w:rFonts w:ascii="Arial" w:hAnsi="Arial" w:cs="Arial"/>
        </w:rPr>
        <w:t xml:space="preserve">Notaio Dott.ssa Adele Malatesta Laurini </w:t>
      </w:r>
      <w:r>
        <w:rPr>
          <w:rFonts w:ascii="Arial" w:hAnsi="Arial" w:cs="Arial"/>
        </w:rPr>
        <w:t xml:space="preserve">di </w:t>
      </w:r>
      <w:r w:rsidRPr="00BB7F32">
        <w:rPr>
          <w:rFonts w:ascii="Arial" w:hAnsi="Arial" w:cs="Arial"/>
        </w:rPr>
        <w:t>importo pari a € 5.619,80, a valere sul Capitolo U03405</w:t>
      </w:r>
      <w:r>
        <w:rPr>
          <w:rFonts w:ascii="Arial" w:hAnsi="Arial" w:cs="Arial"/>
        </w:rPr>
        <w:t>.</w:t>
      </w:r>
    </w:p>
    <w:p w14:paraId="44197053" w14:textId="77777777" w:rsidR="00BB7F32" w:rsidRDefault="00BB7F32" w:rsidP="00BB7F32">
      <w:pPr>
        <w:spacing w:after="0" w:line="30" w:lineRule="atLeast"/>
        <w:jc w:val="both"/>
        <w:rPr>
          <w:rFonts w:ascii="Arial" w:hAnsi="Arial" w:cs="Arial"/>
        </w:rPr>
      </w:pPr>
    </w:p>
    <w:sectPr w:rsidR="00BB7F32">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84D1B7" w14:textId="77777777" w:rsidR="000A0CD0" w:rsidRDefault="000A0CD0" w:rsidP="00A522E5">
      <w:pPr>
        <w:spacing w:after="0" w:line="240" w:lineRule="auto"/>
      </w:pPr>
      <w:r>
        <w:separator/>
      </w:r>
    </w:p>
  </w:endnote>
  <w:endnote w:type="continuationSeparator" w:id="0">
    <w:p w14:paraId="051A86C6" w14:textId="77777777" w:rsidR="000A0CD0" w:rsidRDefault="000A0CD0" w:rsidP="00A52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72C06" w14:textId="77777777" w:rsidR="00A522E5" w:rsidRPr="00615D2B" w:rsidRDefault="00A522E5" w:rsidP="00A522E5">
    <w:pPr>
      <w:pStyle w:val="Pidipagina"/>
      <w:jc w:val="center"/>
      <w:rPr>
        <w:rFonts w:ascii="Garamond" w:hAnsi="Garamond" w:cs="Edwardian Script ITC"/>
        <w:b/>
        <w:bCs/>
        <w:color w:val="000000"/>
        <w:spacing w:val="6"/>
        <w:kern w:val="20"/>
        <w:sz w:val="20"/>
        <w:szCs w:val="20"/>
      </w:rPr>
    </w:pPr>
    <w:r w:rsidRPr="00615D2B">
      <w:rPr>
        <w:rFonts w:ascii="Garamond" w:hAnsi="Garamond" w:cs="Edwardian Script ITC"/>
        <w:b/>
        <w:bCs/>
        <w:color w:val="000000"/>
        <w:spacing w:val="6"/>
        <w:kern w:val="20"/>
        <w:sz w:val="20"/>
        <w:szCs w:val="20"/>
      </w:rPr>
      <w:t xml:space="preserve">STAFF 50.17.92 </w:t>
    </w:r>
  </w:p>
  <w:p w14:paraId="7F70967A" w14:textId="77777777" w:rsidR="00A522E5" w:rsidRPr="00615D2B" w:rsidRDefault="00A522E5" w:rsidP="00A522E5">
    <w:pPr>
      <w:pStyle w:val="Pidipagina"/>
      <w:jc w:val="center"/>
      <w:rPr>
        <w:rFonts w:ascii="Garamond" w:hAnsi="Garamond" w:cs="Edwardian Script ITC"/>
        <w:color w:val="000000"/>
        <w:spacing w:val="6"/>
        <w:kern w:val="20"/>
        <w:sz w:val="20"/>
        <w:szCs w:val="20"/>
      </w:rPr>
    </w:pPr>
    <w:proofErr w:type="spellStart"/>
    <w:r w:rsidRPr="00615D2B">
      <w:rPr>
        <w:rFonts w:ascii="Garamond" w:hAnsi="Garamond" w:cs="Edwardian Script ITC"/>
        <w:color w:val="000000"/>
        <w:spacing w:val="6"/>
        <w:kern w:val="20"/>
        <w:sz w:val="20"/>
        <w:szCs w:val="20"/>
      </w:rPr>
      <w:t>peo</w:t>
    </w:r>
    <w:proofErr w:type="spellEnd"/>
    <w:r w:rsidRPr="00615D2B">
      <w:rPr>
        <w:rFonts w:ascii="Garamond" w:hAnsi="Garamond" w:cs="Edwardian Script ITC"/>
        <w:color w:val="000000"/>
        <w:spacing w:val="6"/>
        <w:kern w:val="20"/>
        <w:sz w:val="20"/>
        <w:szCs w:val="20"/>
      </w:rPr>
      <w:t xml:space="preserve">: </w:t>
    </w:r>
    <w:hyperlink r:id="rId1" w:history="1">
      <w:r w:rsidRPr="00615D2B">
        <w:rPr>
          <w:rFonts w:ascii="Garamond" w:hAnsi="Garamond" w:cs="Edwardian Script ITC"/>
          <w:color w:val="000000"/>
          <w:spacing w:val="6"/>
          <w:kern w:val="20"/>
          <w:sz w:val="20"/>
          <w:szCs w:val="20"/>
        </w:rPr>
        <w:t>staff.ciclointegratoacque@regione.campania.it</w:t>
      </w:r>
    </w:hyperlink>
    <w:r w:rsidRPr="00615D2B">
      <w:rPr>
        <w:rFonts w:ascii="Garamond" w:hAnsi="Garamond" w:cs="Edwardian Script ITC"/>
        <w:color w:val="000000"/>
        <w:spacing w:val="6"/>
        <w:kern w:val="20"/>
        <w:sz w:val="20"/>
        <w:szCs w:val="20"/>
      </w:rPr>
      <w:t xml:space="preserve"> - </w:t>
    </w:r>
    <w:proofErr w:type="spellStart"/>
    <w:r w:rsidRPr="00615D2B">
      <w:rPr>
        <w:rFonts w:ascii="Garamond" w:hAnsi="Garamond" w:cs="Edwardian Script ITC"/>
        <w:color w:val="000000"/>
        <w:spacing w:val="6"/>
        <w:kern w:val="20"/>
        <w:sz w:val="20"/>
        <w:szCs w:val="20"/>
      </w:rPr>
      <w:t>pec</w:t>
    </w:r>
    <w:proofErr w:type="spellEnd"/>
    <w:r w:rsidRPr="00615D2B">
      <w:rPr>
        <w:rFonts w:ascii="Garamond" w:hAnsi="Garamond" w:cs="Edwardian Script ITC"/>
        <w:color w:val="000000"/>
        <w:spacing w:val="6"/>
        <w:kern w:val="20"/>
        <w:sz w:val="20"/>
        <w:szCs w:val="20"/>
      </w:rPr>
      <w:t xml:space="preserve">: </w:t>
    </w:r>
    <w:hyperlink r:id="rId2" w:history="1">
      <w:r w:rsidRPr="00615D2B">
        <w:rPr>
          <w:rFonts w:ascii="Garamond" w:hAnsi="Garamond" w:cs="Edwardian Script ITC"/>
          <w:color w:val="000000"/>
          <w:spacing w:val="6"/>
          <w:kern w:val="20"/>
          <w:sz w:val="20"/>
          <w:szCs w:val="20"/>
        </w:rPr>
        <w:t>staff.ciclointegratoacque@pec.regione.campania.it</w:t>
      </w:r>
    </w:hyperlink>
  </w:p>
  <w:p w14:paraId="0D8CE179" w14:textId="7478ADA1" w:rsidR="00A522E5" w:rsidRPr="00A522E5" w:rsidRDefault="00A522E5" w:rsidP="00A522E5">
    <w:pPr>
      <w:pStyle w:val="Pidipagina"/>
      <w:jc w:val="center"/>
      <w:rPr>
        <w:rFonts w:ascii="Garamond" w:hAnsi="Garamond" w:cs="Edwardian Script ITC"/>
        <w:color w:val="000000"/>
        <w:spacing w:val="6"/>
        <w:sz w:val="20"/>
        <w:szCs w:val="20"/>
      </w:rPr>
    </w:pPr>
    <w:r w:rsidRPr="00D51C4B">
      <w:rPr>
        <w:rFonts w:ascii="Garamond" w:hAnsi="Garamond" w:cs="Edwardian Script ITC"/>
        <w:color w:val="000000"/>
        <w:spacing w:val="6"/>
        <w:sz w:val="20"/>
        <w:szCs w:val="20"/>
      </w:rPr>
      <w:t>Telefono: 0817963237 - Via De Gasperi, 28 80133 - Napoli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6D94C4" w14:textId="77777777" w:rsidR="000A0CD0" w:rsidRDefault="000A0CD0" w:rsidP="00A522E5">
      <w:pPr>
        <w:spacing w:after="0" w:line="240" w:lineRule="auto"/>
      </w:pPr>
      <w:r>
        <w:separator/>
      </w:r>
    </w:p>
  </w:footnote>
  <w:footnote w:type="continuationSeparator" w:id="0">
    <w:p w14:paraId="10540143" w14:textId="77777777" w:rsidR="000A0CD0" w:rsidRDefault="000A0CD0" w:rsidP="00A52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D8D49" w14:textId="13B7B84D" w:rsidR="00A522E5" w:rsidRDefault="001F3DEB" w:rsidP="00A522E5">
    <w:pPr>
      <w:pStyle w:val="Intestazione"/>
    </w:pPr>
    <w:r>
      <w:rPr>
        <w:noProof/>
      </w:rPr>
      <mc:AlternateContent>
        <mc:Choice Requires="wps">
          <w:drawing>
            <wp:anchor distT="0" distB="0" distL="114300" distR="114300" simplePos="0" relativeHeight="251660288" behindDoc="0" locked="0" layoutInCell="1" allowOverlap="1" wp14:anchorId="5C446D80" wp14:editId="0C4147E5">
              <wp:simplePos x="0" y="0"/>
              <wp:positionH relativeFrom="column">
                <wp:posOffset>-219075</wp:posOffset>
              </wp:positionH>
              <wp:positionV relativeFrom="paragraph">
                <wp:posOffset>206071</wp:posOffset>
              </wp:positionV>
              <wp:extent cx="2745105" cy="955040"/>
              <wp:effectExtent l="0" t="0" r="0" b="0"/>
              <wp:wrapNone/>
              <wp:docPr id="1642711734" name="Casella di testo 1"/>
              <wp:cNvGraphicFramePr/>
              <a:graphic xmlns:a="http://schemas.openxmlformats.org/drawingml/2006/main">
                <a:graphicData uri="http://schemas.microsoft.com/office/word/2010/wordprocessingShape">
                  <wps:wsp>
                    <wps:cNvSpPr txBox="1"/>
                    <wps:spPr>
                      <a:xfrm>
                        <a:off x="0" y="0"/>
                        <a:ext cx="2745105" cy="955040"/>
                      </a:xfrm>
                      <a:prstGeom prst="rect">
                        <a:avLst/>
                      </a:prstGeom>
                      <a:noFill/>
                      <a:ln w="6350">
                        <a:noFill/>
                      </a:ln>
                    </wps:spPr>
                    <wps:txbx>
                      <w:txbxContent>
                        <w:p w14:paraId="75375C72" w14:textId="77777777" w:rsidR="00A522E5" w:rsidRPr="00F2471C" w:rsidRDefault="00A522E5" w:rsidP="00A522E5">
                          <w:pPr>
                            <w:pStyle w:val="Intestazione"/>
                            <w:jc w:val="center"/>
                            <w:rPr>
                              <w:rFonts w:ascii="Garamond" w:hAnsi="Garamond"/>
                              <w:b/>
                              <w:bCs/>
                              <w:sz w:val="20"/>
                              <w:szCs w:val="20"/>
                            </w:rPr>
                          </w:pPr>
                          <w:r w:rsidRPr="00F2471C">
                            <w:rPr>
                              <w:rFonts w:ascii="Garamond" w:hAnsi="Garamond"/>
                              <w:b/>
                              <w:bCs/>
                              <w:sz w:val="20"/>
                              <w:szCs w:val="20"/>
                            </w:rPr>
                            <w:t>Giunta Regionale della Campania</w:t>
                          </w:r>
                        </w:p>
                        <w:p w14:paraId="67E26DD5"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Direzione Generale per il Ciclo Integrato</w:t>
                          </w:r>
                        </w:p>
                        <w:p w14:paraId="749C7E49"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delle Acque e dei Rifiuti e Autorizzazioni ambientali</w:t>
                          </w:r>
                        </w:p>
                        <w:p w14:paraId="32A5A4AA"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Staff – Tecnico Amministrativo – Impianti e reti</w:t>
                          </w:r>
                        </w:p>
                        <w:p w14:paraId="17AAE833"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del ciclo integrato delle acque di rilevanza regionale</w:t>
                          </w:r>
                        </w:p>
                        <w:p w14:paraId="129AA939" w14:textId="77777777" w:rsidR="00A522E5" w:rsidRPr="00252FF5" w:rsidRDefault="00A522E5" w:rsidP="00252FF5">
                          <w:pPr>
                            <w:pStyle w:val="Intestazione"/>
                            <w:jc w:val="center"/>
                            <w:rPr>
                              <w:rFonts w:ascii="Garamond" w:hAnsi="Garamond"/>
                              <w:sz w:val="20"/>
                              <w:szCs w:val="20"/>
                            </w:rPr>
                          </w:pPr>
                          <w:r w:rsidRPr="00A522E5">
                            <w:rPr>
                              <w:rFonts w:ascii="Garamond" w:hAnsi="Garamond"/>
                              <w:sz w:val="20"/>
                              <w:szCs w:val="20"/>
                            </w:rPr>
                            <w:t>Il Dirigente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C446D80" id="_x0000_t202" coordsize="21600,21600" o:spt="202" path="m,l,21600r21600,l21600,xe">
              <v:stroke joinstyle="miter"/>
              <v:path gradientshapeok="t" o:connecttype="rect"/>
            </v:shapetype>
            <v:shape id="Casella di testo 1" o:spid="_x0000_s1026" type="#_x0000_t202" style="position:absolute;margin-left:-17.25pt;margin-top:16.25pt;width:216.15pt;height:75.2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" filled="f" stroked="f" strokeweight=".5pt">
              <v:textbox style="mso-fit-shape-to-text:t">
                <w:txbxContent>
                  <w:p w14:paraId="75375C72" w14:textId="77777777" w:rsidR="00A522E5" w:rsidRPr="00F2471C" w:rsidRDefault="00A522E5" w:rsidP="00A522E5">
                    <w:pPr>
                      <w:pStyle w:val="Intestazione"/>
                      <w:jc w:val="center"/>
                      <w:rPr>
                        <w:rFonts w:ascii="Garamond" w:hAnsi="Garamond"/>
                        <w:b/>
                        <w:bCs/>
                        <w:sz w:val="20"/>
                        <w:szCs w:val="20"/>
                      </w:rPr>
                    </w:pPr>
                    <w:r w:rsidRPr="00F2471C">
                      <w:rPr>
                        <w:rFonts w:ascii="Garamond" w:hAnsi="Garamond"/>
                        <w:b/>
                        <w:bCs/>
                        <w:sz w:val="20"/>
                        <w:szCs w:val="20"/>
                      </w:rPr>
                      <w:t>Giunta Regionale della Campania</w:t>
                    </w:r>
                  </w:p>
                  <w:p w14:paraId="67E26DD5"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Direzione Generale per il Ciclo Integrato</w:t>
                    </w:r>
                  </w:p>
                  <w:p w14:paraId="749C7E49"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delle Acque e dei Rifiuti e Autorizzazioni ambientali</w:t>
                    </w:r>
                  </w:p>
                  <w:p w14:paraId="32A5A4AA"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Staff – Tecnico Amministrativo – Impianti e reti</w:t>
                    </w:r>
                  </w:p>
                  <w:p w14:paraId="17AAE833"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del ciclo integrato delle acque di rilevanza regionale</w:t>
                    </w:r>
                  </w:p>
                  <w:p w14:paraId="129AA939" w14:textId="77777777" w:rsidR="00A522E5" w:rsidRPr="00252FF5" w:rsidRDefault="00A522E5" w:rsidP="00252FF5">
                    <w:pPr>
                      <w:pStyle w:val="Intestazione"/>
                      <w:jc w:val="center"/>
                      <w:rPr>
                        <w:rFonts w:ascii="Garamond" w:hAnsi="Garamond"/>
                        <w:sz w:val="20"/>
                        <w:szCs w:val="20"/>
                      </w:rPr>
                    </w:pPr>
                    <w:r w:rsidRPr="00A522E5">
                      <w:rPr>
                        <w:rFonts w:ascii="Garamond" w:hAnsi="Garamond"/>
                        <w:sz w:val="20"/>
                        <w:szCs w:val="20"/>
                      </w:rPr>
                      <w:t>Il Dirigente</w:t>
                    </w:r>
                  </w:p>
                </w:txbxContent>
              </v:textbox>
            </v:shape>
          </w:pict>
        </mc:Fallback>
      </mc:AlternateContent>
    </w:r>
    <w:r>
      <w:rPr>
        <w:noProof/>
      </w:rPr>
      <w:drawing>
        <wp:anchor distT="0" distB="0" distL="114300" distR="114300" simplePos="0" relativeHeight="251659264" behindDoc="0" locked="0" layoutInCell="1" allowOverlap="1" wp14:anchorId="6071F40F" wp14:editId="3E3ECE2C">
          <wp:simplePos x="0" y="0"/>
          <wp:positionH relativeFrom="column">
            <wp:posOffset>837869</wp:posOffset>
          </wp:positionH>
          <wp:positionV relativeFrom="paragraph">
            <wp:posOffset>-330200</wp:posOffset>
          </wp:positionV>
          <wp:extent cx="659130" cy="627380"/>
          <wp:effectExtent l="0" t="0" r="7620" b="1270"/>
          <wp:wrapNone/>
          <wp:docPr id="1225263217" name="Immagine 1" descr="Regione Camp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263217" name="Immagine 1" descr="Regione Campania"/>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9130" cy="627380"/>
                  </a:xfrm>
                  <a:prstGeom prst="rect">
                    <a:avLst/>
                  </a:prstGeom>
                  <a:solidFill>
                    <a:srgbClr val="FFFFFF"/>
                  </a:solidFill>
                  <a:ln>
                    <a:noFill/>
                  </a:ln>
                </pic:spPr>
              </pic:pic>
            </a:graphicData>
          </a:graphic>
        </wp:anchor>
      </w:drawing>
    </w:r>
  </w:p>
  <w:p w14:paraId="079F5F1A" w14:textId="2C27F390" w:rsidR="00A522E5" w:rsidRDefault="00A522E5" w:rsidP="00A522E5">
    <w:pPr>
      <w:pStyle w:val="Intestazione"/>
    </w:pPr>
  </w:p>
  <w:p w14:paraId="6F33E593" w14:textId="05A14AEB" w:rsidR="00A522E5" w:rsidRDefault="00A522E5" w:rsidP="00A522E5">
    <w:pPr>
      <w:pStyle w:val="Intestazione"/>
    </w:pPr>
  </w:p>
  <w:p w14:paraId="0C325E9B" w14:textId="3BBE5B71" w:rsidR="00A522E5" w:rsidRDefault="00A522E5" w:rsidP="00A522E5">
    <w:pPr>
      <w:pStyle w:val="Intestazione"/>
    </w:pPr>
  </w:p>
  <w:p w14:paraId="2FFEE736" w14:textId="70A2AB2B" w:rsidR="00A522E5" w:rsidRDefault="00A522E5" w:rsidP="00A522E5">
    <w:pPr>
      <w:pStyle w:val="Intestazione"/>
    </w:pPr>
  </w:p>
  <w:p w14:paraId="10D38EEB" w14:textId="7D844D03" w:rsidR="00A522E5" w:rsidRDefault="00A522E5" w:rsidP="00A522E5">
    <w:pPr>
      <w:pStyle w:val="Intestazione"/>
    </w:pPr>
  </w:p>
  <w:p w14:paraId="77A306B1" w14:textId="093BA242" w:rsidR="00A522E5" w:rsidRPr="00A522E5" w:rsidRDefault="00A522E5" w:rsidP="001F3DEB">
    <w:pPr>
      <w:pStyle w:val="Intestazione"/>
      <w:rPr>
        <w:rFonts w:ascii="Garamond" w:hAnsi="Garamond"/>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8D4FA5"/>
    <w:multiLevelType w:val="hybridMultilevel"/>
    <w:tmpl w:val="8D429E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15C4049"/>
    <w:multiLevelType w:val="hybridMultilevel"/>
    <w:tmpl w:val="F3000E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32D7E7D"/>
    <w:multiLevelType w:val="hybridMultilevel"/>
    <w:tmpl w:val="98A450AA"/>
    <w:lvl w:ilvl="0" w:tplc="99C6B7E6">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57335320">
    <w:abstractNumId w:val="2"/>
  </w:num>
  <w:num w:numId="2" w16cid:durableId="276789712">
    <w:abstractNumId w:val="0"/>
  </w:num>
  <w:num w:numId="3" w16cid:durableId="19796096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CBA"/>
    <w:rsid w:val="000A0CD0"/>
    <w:rsid w:val="00117566"/>
    <w:rsid w:val="001F3DEB"/>
    <w:rsid w:val="00432CAB"/>
    <w:rsid w:val="00487EB8"/>
    <w:rsid w:val="005025AA"/>
    <w:rsid w:val="00513D5D"/>
    <w:rsid w:val="00596426"/>
    <w:rsid w:val="0061073C"/>
    <w:rsid w:val="0071308D"/>
    <w:rsid w:val="007C6FDB"/>
    <w:rsid w:val="00890A48"/>
    <w:rsid w:val="008A0180"/>
    <w:rsid w:val="00961019"/>
    <w:rsid w:val="00971AA4"/>
    <w:rsid w:val="009A6A83"/>
    <w:rsid w:val="00A522E5"/>
    <w:rsid w:val="00AA0873"/>
    <w:rsid w:val="00B30A33"/>
    <w:rsid w:val="00BB7F32"/>
    <w:rsid w:val="00BD396D"/>
    <w:rsid w:val="00C86CF0"/>
    <w:rsid w:val="00D26CBA"/>
    <w:rsid w:val="00F2471C"/>
    <w:rsid w:val="00F33A31"/>
    <w:rsid w:val="00F538BC"/>
    <w:rsid w:val="00FD53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DCBC6"/>
  <w15:chartTrackingRefBased/>
  <w15:docId w15:val="{0DFA13BE-B72E-461F-8654-8B6EEF9A6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522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522E5"/>
  </w:style>
  <w:style w:type="paragraph" w:styleId="Pidipagina">
    <w:name w:val="footer"/>
    <w:basedOn w:val="Normale"/>
    <w:link w:val="PidipaginaCarattere"/>
    <w:unhideWhenUsed/>
    <w:rsid w:val="00A522E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522E5"/>
  </w:style>
  <w:style w:type="character" w:styleId="Enfasicorsivo">
    <w:name w:val="Emphasis"/>
    <w:uiPriority w:val="20"/>
    <w:qFormat/>
    <w:rsid w:val="00A522E5"/>
    <w:rPr>
      <w:i/>
      <w:iCs/>
    </w:rPr>
  </w:style>
  <w:style w:type="paragraph" w:styleId="Paragrafoelenco">
    <w:name w:val="List Paragraph"/>
    <w:basedOn w:val="Normale"/>
    <w:uiPriority w:val="34"/>
    <w:qFormat/>
    <w:rsid w:val="00432C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staff.ciclointegratoacque@pec.regione.campania.it" TargetMode="External"/><Relationship Id="rId1" Type="http://schemas.openxmlformats.org/officeDocument/2006/relationships/hyperlink" Target="mailto:staff.ciclointegratoacque@regione.campan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298</Words>
  <Characters>1702</Characters>
  <Application>Microsoft Office Word</Application>
  <DocSecurity>0</DocSecurity>
  <Lines>14</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PALOMBA</dc:creator>
  <cp:keywords/>
  <dc:description/>
  <cp:lastModifiedBy>GIOVANNA DIPALMA</cp:lastModifiedBy>
  <cp:revision>13</cp:revision>
  <cp:lastPrinted>2023-09-29T08:30:00Z</cp:lastPrinted>
  <dcterms:created xsi:type="dcterms:W3CDTF">2023-09-29T08:19:00Z</dcterms:created>
  <dcterms:modified xsi:type="dcterms:W3CDTF">2024-09-18T16:12:00Z</dcterms:modified>
</cp:coreProperties>
</file>